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51A" w:rsidRPr="000E3571" w:rsidRDefault="00F0751A" w:rsidP="00F0751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0751A" w:rsidRPr="000E3571" w:rsidRDefault="00F0751A" w:rsidP="00F0751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0751A" w:rsidRPr="000E3571" w:rsidRDefault="00F0751A" w:rsidP="005555EE">
      <w:pPr>
        <w:jc w:val="center"/>
        <w:rPr>
          <w:b/>
          <w:bCs/>
          <w:lang w:eastAsia="zh-CN"/>
        </w:rPr>
      </w:pPr>
      <w:r w:rsidRPr="000E3571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0751A" w:rsidRPr="000E3571" w:rsidRDefault="00F0751A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0532D" w:rsidTr="00711C0B">
        <w:tc>
          <w:tcPr>
            <w:tcW w:w="4253" w:type="dxa"/>
          </w:tcPr>
          <w:p w:rsidR="005B0CD9" w:rsidRDefault="005B0CD9" w:rsidP="005B0C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5B0CD9" w:rsidRDefault="005B0CD9" w:rsidP="005B0CD9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5B0CD9" w:rsidRDefault="005B0CD9" w:rsidP="005B0C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B0CD9" w:rsidRDefault="005B0CD9" w:rsidP="005B0C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80532D" w:rsidRDefault="0080532D" w:rsidP="00711C0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5555EE" w:rsidRPr="000E3571" w:rsidRDefault="005555EE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F0751A" w:rsidRPr="000E3571" w:rsidRDefault="00F0751A" w:rsidP="00F0751A">
      <w:pPr>
        <w:ind w:right="27"/>
        <w:rPr>
          <w:lang w:eastAsia="zh-CN"/>
        </w:rPr>
      </w:pPr>
    </w:p>
    <w:p w:rsidR="00350362" w:rsidRPr="000E3571" w:rsidRDefault="00350362" w:rsidP="00350362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0E3571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0E3571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350362" w:rsidRPr="000E3571" w:rsidRDefault="00350362" w:rsidP="0035036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F0751A" w:rsidRPr="000E3571" w:rsidRDefault="00F0751A" w:rsidP="00F0751A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0E3571">
        <w:rPr>
          <w:rFonts w:eastAsia="Calibri"/>
          <w:b/>
          <w:sz w:val="28"/>
          <w:szCs w:val="28"/>
          <w:lang w:eastAsia="en-US"/>
        </w:rPr>
        <w:t>ТЕОРИЯ ДРАМЫ И ОСНОВЫ ИНСЦЕНИРОВАНИЯ</w:t>
      </w:r>
    </w:p>
    <w:p w:rsidR="00F0751A" w:rsidRPr="000E3571" w:rsidRDefault="00F0751A" w:rsidP="00F0751A">
      <w:pPr>
        <w:spacing w:after="160" w:line="259" w:lineRule="auto"/>
        <w:rPr>
          <w:b/>
          <w:sz w:val="28"/>
          <w:szCs w:val="28"/>
          <w:lang w:eastAsia="zh-CN"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Направление подготовки </w:t>
      </w:r>
      <w:r w:rsidRPr="0080532D">
        <w:rPr>
          <w:rFonts w:eastAsia="Calibri"/>
          <w:bCs/>
          <w:lang w:eastAsia="en-US"/>
        </w:rPr>
        <w:t>51.03.02 Народная художественная культура</w:t>
      </w:r>
    </w:p>
    <w:p w:rsidR="0080532D" w:rsidRPr="0080532D" w:rsidRDefault="0080532D" w:rsidP="0080532D">
      <w:pPr>
        <w:tabs>
          <w:tab w:val="right" w:leader="underscore" w:pos="8505"/>
        </w:tabs>
        <w:ind w:firstLine="567"/>
        <w:rPr>
          <w:b/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Профиль подготовки </w:t>
      </w:r>
      <w:r w:rsidR="006267C0">
        <w:rPr>
          <w:rFonts w:eastAsia="Calibri"/>
          <w:lang w:eastAsia="en-US"/>
        </w:rPr>
        <w:t>Руководство любительским театром</w:t>
      </w:r>
    </w:p>
    <w:p w:rsidR="0080532D" w:rsidRPr="0080532D" w:rsidRDefault="0080532D" w:rsidP="0080532D">
      <w:pPr>
        <w:tabs>
          <w:tab w:val="right" w:leader="underscore" w:pos="8505"/>
        </w:tabs>
        <w:ind w:firstLine="567"/>
        <w:rPr>
          <w:b/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Cs/>
        </w:rPr>
      </w:pPr>
      <w:r w:rsidRPr="0080532D">
        <w:rPr>
          <w:b/>
          <w:bCs/>
        </w:rPr>
        <w:t xml:space="preserve">Квалификация выпускника </w:t>
      </w:r>
      <w:r w:rsidRPr="0080532D">
        <w:rPr>
          <w:bCs/>
        </w:rPr>
        <w:t>бакалавр</w:t>
      </w:r>
    </w:p>
    <w:p w:rsidR="0080532D" w:rsidRPr="0080532D" w:rsidRDefault="0080532D" w:rsidP="0080532D">
      <w:pPr>
        <w:tabs>
          <w:tab w:val="right" w:leader="underscore" w:pos="8505"/>
        </w:tabs>
        <w:rPr>
          <w:bCs/>
        </w:rPr>
      </w:pPr>
    </w:p>
    <w:p w:rsidR="0080532D" w:rsidRPr="0080532D" w:rsidRDefault="0080532D" w:rsidP="0080532D">
      <w:pPr>
        <w:tabs>
          <w:tab w:val="right" w:leader="underscore" w:pos="8505"/>
        </w:tabs>
        <w:rPr>
          <w:b/>
          <w:bCs/>
        </w:rPr>
      </w:pPr>
      <w:r w:rsidRPr="0080532D">
        <w:rPr>
          <w:b/>
          <w:bCs/>
        </w:rPr>
        <w:t xml:space="preserve">Форма обучения </w:t>
      </w:r>
      <w:r w:rsidRPr="0080532D">
        <w:rPr>
          <w:bCs/>
        </w:rPr>
        <w:t>заочная</w:t>
      </w:r>
    </w:p>
    <w:p w:rsidR="00F0751A" w:rsidRPr="000E3571" w:rsidRDefault="00F0751A" w:rsidP="00F0751A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350362" w:rsidRPr="000E3571" w:rsidRDefault="00F0751A" w:rsidP="00F0751A">
      <w:pPr>
        <w:spacing w:line="360" w:lineRule="auto"/>
        <w:ind w:right="243"/>
        <w:jc w:val="center"/>
      </w:pPr>
      <w:r w:rsidRPr="000E3571">
        <w:rPr>
          <w:bCs/>
          <w:lang w:eastAsia="zh-CN"/>
        </w:rPr>
        <w:br w:type="page"/>
      </w:r>
    </w:p>
    <w:p w:rsidR="005757D1" w:rsidRPr="000E3571" w:rsidRDefault="00C60DC8" w:rsidP="005757D1">
      <w:pPr>
        <w:numPr>
          <w:ilvl w:val="0"/>
          <w:numId w:val="3"/>
        </w:numPr>
        <w:spacing w:line="276" w:lineRule="auto"/>
        <w:jc w:val="center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lastRenderedPageBreak/>
        <w:t>П</w:t>
      </w:r>
      <w:r w:rsidR="005757D1" w:rsidRPr="000E3571">
        <w:rPr>
          <w:b/>
          <w:sz w:val="28"/>
          <w:szCs w:val="28"/>
        </w:rPr>
        <w:t>еречень компетенций, формируемых при освоении дисциплины</w:t>
      </w:r>
    </w:p>
    <w:p w:rsidR="00C60DC8" w:rsidRPr="000E3571" w:rsidRDefault="00C60DC8" w:rsidP="005757D1">
      <w:pPr>
        <w:spacing w:line="276" w:lineRule="auto"/>
        <w:ind w:left="720"/>
        <w:jc w:val="center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lastRenderedPageBreak/>
        <w:t xml:space="preserve">«Теория драмы и основы </w:t>
      </w:r>
      <w:proofErr w:type="spellStart"/>
      <w:r w:rsidRPr="000E3571">
        <w:rPr>
          <w:b/>
          <w:sz w:val="28"/>
          <w:szCs w:val="28"/>
        </w:rPr>
        <w:t>инсценирования</w:t>
      </w:r>
      <w:proofErr w:type="spellEnd"/>
      <w:r w:rsidRPr="000E3571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0532D" w:rsidRPr="0080532D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0532D" w:rsidRPr="0080532D" w:rsidRDefault="0080532D" w:rsidP="0080532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0532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0532D" w:rsidRPr="0080532D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80532D">
              <w:rPr>
                <w:rFonts w:eastAsia="Calibri"/>
                <w:sz w:val="20"/>
                <w:szCs w:val="20"/>
                <w:lang w:eastAsia="en-US"/>
              </w:rPr>
              <w:t xml:space="preserve"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80532D">
              <w:rPr>
                <w:rFonts w:eastAsia="Calibri"/>
                <w:sz w:val="20"/>
                <w:szCs w:val="20"/>
                <w:lang w:eastAsia="en-US"/>
              </w:rPr>
              <w:t>инсценирования</w:t>
            </w:r>
            <w:proofErr w:type="spellEnd"/>
            <w:r w:rsidRPr="0080532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01" w:type="dxa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b/>
                <w:sz w:val="20"/>
                <w:szCs w:val="20"/>
              </w:rPr>
              <w:t>Знать:</w:t>
            </w:r>
            <w:r w:rsidRPr="0080532D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80532D">
              <w:rPr>
                <w:sz w:val="20"/>
                <w:szCs w:val="20"/>
              </w:rPr>
              <w:t>инсценирования</w:t>
            </w:r>
            <w:proofErr w:type="spellEnd"/>
            <w:r w:rsidRPr="0080532D">
              <w:rPr>
                <w:sz w:val="20"/>
                <w:szCs w:val="20"/>
              </w:rPr>
              <w:t>;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32D">
              <w:rPr>
                <w:b/>
                <w:sz w:val="20"/>
                <w:szCs w:val="20"/>
              </w:rPr>
              <w:t>Уметь:</w:t>
            </w:r>
            <w:r w:rsidRPr="0080532D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80532D" w:rsidRPr="0080532D" w:rsidRDefault="0080532D" w:rsidP="0080532D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0532D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80532D">
              <w:rPr>
                <w:rFonts w:eastAsia="Calibri"/>
                <w:sz w:val="20"/>
                <w:szCs w:val="20"/>
                <w:lang w:eastAsia="en-US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</w:tbl>
    <w:p w:rsidR="005757D1" w:rsidRPr="000E3571" w:rsidRDefault="0080532D" w:rsidP="005757D1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5757D1" w:rsidRPr="000E3571">
        <w:rPr>
          <w:b/>
          <w:sz w:val="28"/>
          <w:szCs w:val="28"/>
          <w:lang w:eastAsia="zh-CN"/>
        </w:rPr>
        <w:t>. ОЦЕНОЧНЫЕ СРЕДСТВА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lang w:eastAsia="zh-CN"/>
        </w:rPr>
      </w:pPr>
      <w:r w:rsidRPr="000E3571">
        <w:rPr>
          <w:b/>
          <w:lang w:eastAsia="zh-CN"/>
        </w:rPr>
        <w:t>ВХОДНОЙ КОНТРОЛЬ</w:t>
      </w:r>
    </w:p>
    <w:p w:rsidR="005757D1" w:rsidRPr="000E3571" w:rsidRDefault="005B0CD9" w:rsidP="005757D1">
      <w:pPr>
        <w:widowControl w:val="0"/>
        <w:spacing w:line="276" w:lineRule="auto"/>
        <w:jc w:val="both"/>
        <w:rPr>
          <w:b/>
        </w:rPr>
      </w:pPr>
      <w:r>
        <w:rPr>
          <w:b/>
        </w:rPr>
        <w:t>3</w:t>
      </w:r>
      <w:r w:rsidR="005757D1" w:rsidRPr="000E3571">
        <w:rPr>
          <w:b/>
        </w:rPr>
        <w:t xml:space="preserve"> семестр-</w:t>
      </w:r>
      <w:r w:rsidR="005757D1" w:rsidRPr="000E3571">
        <w:t xml:space="preserve"> </w:t>
      </w:r>
      <w:r w:rsidR="005757D1" w:rsidRPr="000E3571">
        <w:rPr>
          <w:b/>
        </w:rPr>
        <w:t xml:space="preserve">ТЕСТ </w:t>
      </w:r>
    </w:p>
    <w:p w:rsidR="005757D1" w:rsidRPr="000E3571" w:rsidRDefault="005757D1" w:rsidP="005757D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ind w:left="10"/>
      </w:pPr>
      <w:r w:rsidRPr="000E3571">
        <w:t xml:space="preserve">От тестируемого требуется проанализировать содержание утверждения и </w:t>
      </w:r>
      <w:proofErr w:type="gramStart"/>
      <w:r w:rsidRPr="000E3571">
        <w:t>определить  верно</w:t>
      </w:r>
      <w:proofErr w:type="gramEnd"/>
      <w:r w:rsidRPr="000E3571">
        <w:t xml:space="preserve"> ли оно. </w:t>
      </w:r>
      <w:proofErr w:type="gramStart"/>
      <w:r w:rsidRPr="000E3571">
        <w:t>В  данном</w:t>
      </w:r>
      <w:proofErr w:type="gramEnd"/>
      <w:r w:rsidRPr="000E3571">
        <w:t xml:space="preserve">  случае все  ответы  под  литерой А являются  верными. </w:t>
      </w:r>
      <w:proofErr w:type="gramStart"/>
      <w:r w:rsidRPr="000E3571">
        <w:t>При  тестировании</w:t>
      </w:r>
      <w:proofErr w:type="gramEnd"/>
      <w:r w:rsidRPr="000E3571">
        <w:t xml:space="preserve"> ответы  следует  перемешать.</w:t>
      </w:r>
    </w:p>
    <w:p w:rsidR="005757D1" w:rsidRPr="000E3571" w:rsidRDefault="005757D1" w:rsidP="005757D1">
      <w:pPr>
        <w:widowControl w:val="0"/>
        <w:autoSpaceDE w:val="0"/>
        <w:autoSpaceDN w:val="0"/>
        <w:adjustRightInd w:val="0"/>
        <w:spacing w:line="360" w:lineRule="auto"/>
        <w:ind w:left="360"/>
      </w:pPr>
      <w:r w:rsidRPr="000E3571">
        <w:t xml:space="preserve">1. Первым произведением, в котором были сформулированы основы теории драмы, было произведение Никола </w:t>
      </w:r>
      <w:proofErr w:type="spellStart"/>
      <w:proofErr w:type="gramStart"/>
      <w:r w:rsidRPr="000E3571">
        <w:t>Буало</w:t>
      </w:r>
      <w:proofErr w:type="spellEnd"/>
      <w:r w:rsidRPr="000E3571">
        <w:t xml:space="preserve">  «</w:t>
      </w:r>
      <w:proofErr w:type="gramEnd"/>
      <w:r w:rsidRPr="000E3571">
        <w:t>Поэтическое искусство».</w:t>
      </w:r>
    </w:p>
    <w:p w:rsidR="005757D1" w:rsidRPr="000E3571" w:rsidRDefault="005757D1" w:rsidP="005757D1">
      <w:pPr>
        <w:tabs>
          <w:tab w:val="left" w:pos="5538"/>
        </w:tabs>
        <w:spacing w:line="360" w:lineRule="auto"/>
        <w:ind w:left="360"/>
      </w:pPr>
      <w:r w:rsidRPr="000E3571">
        <w:t>А) Неверно</w:t>
      </w:r>
      <w:r w:rsidRPr="000E3571">
        <w:tab/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</w:pPr>
      <w:r w:rsidRPr="000E3571">
        <w:t xml:space="preserve">    2. Труд Аристотеля, посвященный основам драмы, называется «Риторика».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3. «Новое руководство к сочинению комедий» написано </w:t>
      </w:r>
      <w:proofErr w:type="spellStart"/>
      <w:r w:rsidRPr="000E3571">
        <w:t>Лопе</w:t>
      </w:r>
      <w:proofErr w:type="spellEnd"/>
      <w:r w:rsidRPr="000E3571">
        <w:t xml:space="preserve"> де Вега.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4. В «Новом руководстве к сочинению комедий» </w:t>
      </w:r>
      <w:proofErr w:type="spellStart"/>
      <w:r w:rsidRPr="000E3571">
        <w:t>Лопе</w:t>
      </w:r>
      <w:proofErr w:type="spellEnd"/>
      <w:r w:rsidRPr="000E3571">
        <w:t xml:space="preserve"> де </w:t>
      </w:r>
      <w:proofErr w:type="gramStart"/>
      <w:r w:rsidRPr="000E3571">
        <w:t>Вега  не</w:t>
      </w:r>
      <w:proofErr w:type="gramEnd"/>
      <w:r w:rsidRPr="000E3571">
        <w:t xml:space="preserve"> касается  взглядов Аристотеля на основы драмы.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5. Никола </w:t>
      </w:r>
      <w:proofErr w:type="spellStart"/>
      <w:r w:rsidRPr="000E3571">
        <w:t>Буало</w:t>
      </w:r>
      <w:proofErr w:type="spellEnd"/>
      <w:r w:rsidRPr="000E3571">
        <w:t xml:space="preserve"> в своём произведении «Поэтическое искусство» опровергает необходимость соблюдения «трёх единств».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6. Взгляды Мольера на задачи современной </w:t>
      </w:r>
      <w:proofErr w:type="gramStart"/>
      <w:r w:rsidRPr="000E3571">
        <w:t>драматургии  содержатся</w:t>
      </w:r>
      <w:proofErr w:type="gramEnd"/>
      <w:r w:rsidRPr="000E3571">
        <w:t xml:space="preserve"> в пьесе «Версальский экспромт».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7. Произведение «Театральный разъезд после представления новой комедии» посвящено изложению взглядов А.С. </w:t>
      </w:r>
      <w:proofErr w:type="gramStart"/>
      <w:r w:rsidRPr="000E3571">
        <w:t>Пушкина  на</w:t>
      </w:r>
      <w:proofErr w:type="gramEnd"/>
      <w:r w:rsidRPr="000E3571">
        <w:t xml:space="preserve"> задачи драмы  и театра.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8. Понятие «катарсис» Аристотель употребляет применительно к театральным </w:t>
      </w:r>
      <w:proofErr w:type="gramStart"/>
      <w:r w:rsidRPr="000E3571">
        <w:t>действиям  всех</w:t>
      </w:r>
      <w:proofErr w:type="gramEnd"/>
      <w:r w:rsidRPr="000E3571">
        <w:t xml:space="preserve"> жанров.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Б).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9. Понятие «катарсис» имеет множество толкований.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10. Аристотель определяет понятие «фабула» как «подражание действию», состоящее из «сочетания фактов».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11. Аристотель считает, что каждая трагедия состоит из 10 компонентов (частей).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А).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12. «Перипетия» по </w:t>
      </w:r>
      <w:proofErr w:type="gramStart"/>
      <w:r w:rsidRPr="000E3571">
        <w:t>Аристотелю  -</w:t>
      </w:r>
      <w:proofErr w:type="gramEnd"/>
      <w:r w:rsidRPr="000E3571">
        <w:t xml:space="preserve"> это перемена событий к противоположному.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Неверно.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13. Перипетия, по Аристотелю, неотъемлемая часть любой фабулы.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 xml:space="preserve">14. Аристотель считает, что каждая трагедия состоит из двух частей, 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А) Неверно</w:t>
      </w:r>
    </w:p>
    <w:p w:rsidR="005757D1" w:rsidRPr="000E3571" w:rsidRDefault="005757D1" w:rsidP="005757D1">
      <w:pPr>
        <w:spacing w:line="360" w:lineRule="auto"/>
        <w:ind w:left="360"/>
      </w:pPr>
      <w:r w:rsidRPr="000E3571">
        <w:t>Б) Верно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B0CD9" w:rsidP="005757D1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3</w:t>
      </w:r>
      <w:r w:rsidR="005757D1" w:rsidRPr="000E3571">
        <w:rPr>
          <w:lang w:eastAsia="zh-CN"/>
        </w:rPr>
        <w:t xml:space="preserve"> семестр- </w:t>
      </w:r>
      <w:r w:rsidR="005757D1" w:rsidRPr="000E3571">
        <w:rPr>
          <w:b/>
          <w:lang w:eastAsia="zh-CN"/>
        </w:rPr>
        <w:t>ОПРОС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Вопросы опроса: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трагического </w:t>
      </w:r>
    </w:p>
    <w:p w:rsidR="005757D1" w:rsidRPr="000E3571" w:rsidRDefault="005757D1" w:rsidP="005757D1">
      <w:pPr>
        <w:spacing w:line="360" w:lineRule="auto"/>
      </w:pPr>
      <w:r w:rsidRPr="000E3571">
        <w:t xml:space="preserve">Система элементов трагического.  </w:t>
      </w:r>
    </w:p>
    <w:p w:rsidR="005757D1" w:rsidRPr="000E3571" w:rsidRDefault="005757D1" w:rsidP="005757D1">
      <w:pPr>
        <w:spacing w:line="360" w:lineRule="auto"/>
      </w:pPr>
      <w:r w:rsidRPr="000E3571">
        <w:t xml:space="preserve">Античное понятие рока. </w:t>
      </w:r>
    </w:p>
    <w:p w:rsidR="005757D1" w:rsidRPr="000E3571" w:rsidRDefault="005757D1" w:rsidP="005757D1">
      <w:pPr>
        <w:spacing w:line="360" w:lineRule="auto"/>
      </w:pPr>
      <w:r w:rsidRPr="000E3571">
        <w:t>Трагедии Шекспира и новое в понимании трагического.</w:t>
      </w:r>
    </w:p>
    <w:p w:rsidR="005757D1" w:rsidRPr="000E3571" w:rsidRDefault="005757D1" w:rsidP="005757D1">
      <w:pPr>
        <w:spacing w:line="360" w:lineRule="auto"/>
      </w:pPr>
      <w:r w:rsidRPr="000E3571">
        <w:t xml:space="preserve"> Понимание трагического в ХХ веке.</w:t>
      </w:r>
    </w:p>
    <w:p w:rsidR="005757D1" w:rsidRPr="000E3571" w:rsidRDefault="005757D1" w:rsidP="005757D1">
      <w:pPr>
        <w:spacing w:line="360" w:lineRule="auto"/>
        <w:rPr>
          <w:b/>
        </w:rPr>
      </w:pPr>
      <w:r w:rsidRPr="000E3571">
        <w:t>Категория трагического в современной драме.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комического. 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>Комическое в Античности.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>Категории комического в ХХ веке.</w:t>
      </w:r>
    </w:p>
    <w:p w:rsidR="005757D1" w:rsidRPr="000E3571" w:rsidRDefault="005757D1" w:rsidP="005757D1">
      <w:pPr>
        <w:spacing w:line="360" w:lineRule="auto"/>
        <w:jc w:val="both"/>
      </w:pPr>
      <w:r w:rsidRPr="000E3571">
        <w:t xml:space="preserve">Категория мелодраматического 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bookmarkStart w:id="0" w:name="_GoBack"/>
      <w:bookmarkEnd w:id="0"/>
      <w:r w:rsidRPr="000E3571">
        <w:rPr>
          <w:b/>
          <w:sz w:val="28"/>
          <w:szCs w:val="28"/>
          <w:lang w:eastAsia="zh-CN"/>
        </w:rPr>
        <w:t>ТЕКУЩИЙ КОНТРОЛЬ</w:t>
      </w:r>
    </w:p>
    <w:p w:rsidR="005757D1" w:rsidRPr="000E3571" w:rsidRDefault="005757D1" w:rsidP="005757D1">
      <w:pPr>
        <w:spacing w:line="276" w:lineRule="auto"/>
        <w:jc w:val="both"/>
        <w:rPr>
          <w:b/>
        </w:rPr>
      </w:pPr>
      <w:r w:rsidRPr="000E3571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E3571">
        <w:rPr>
          <w:b/>
          <w:lang w:eastAsia="zh-CN"/>
        </w:rPr>
        <w:t xml:space="preserve">Оценивается: </w:t>
      </w:r>
      <w:r w:rsidRPr="000E3571">
        <w:rPr>
          <w:lang w:eastAsia="zh-CN"/>
        </w:rPr>
        <w:t xml:space="preserve">знание </w:t>
      </w:r>
      <w:r w:rsidRPr="000E3571"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0E3571">
        <w:t xml:space="preserve">принципов  </w:t>
      </w:r>
      <w:proofErr w:type="spellStart"/>
      <w:r w:rsidRPr="000E3571">
        <w:t>инсценирования</w:t>
      </w:r>
      <w:proofErr w:type="spellEnd"/>
      <w:proofErr w:type="gramEnd"/>
      <w:r w:rsidRPr="000E3571">
        <w:t>.</w:t>
      </w:r>
    </w:p>
    <w:p w:rsidR="005757D1" w:rsidRPr="000E3571" w:rsidRDefault="005757D1" w:rsidP="005757D1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0E3571">
        <w:rPr>
          <w:b/>
          <w:sz w:val="28"/>
          <w:szCs w:val="28"/>
        </w:rPr>
        <w:t>Промежуточная аттестация</w:t>
      </w:r>
    </w:p>
    <w:p w:rsidR="005757D1" w:rsidRPr="000E3571" w:rsidRDefault="005B0CD9" w:rsidP="005757D1">
      <w:pPr>
        <w:widowControl w:val="0"/>
        <w:spacing w:line="192" w:lineRule="auto"/>
        <w:jc w:val="both"/>
        <w:rPr>
          <w:b/>
        </w:rPr>
      </w:pPr>
      <w:r>
        <w:rPr>
          <w:b/>
        </w:rPr>
        <w:t>4</w:t>
      </w:r>
      <w:r w:rsidR="005757D1" w:rsidRPr="000E3571">
        <w:rPr>
          <w:b/>
        </w:rPr>
        <w:t xml:space="preserve"> семестр-экзамен, ответ по билетам</w:t>
      </w:r>
    </w:p>
    <w:p w:rsidR="005757D1" w:rsidRPr="000E3571" w:rsidRDefault="005757D1" w:rsidP="005757D1">
      <w:pPr>
        <w:widowControl w:val="0"/>
        <w:spacing w:line="192" w:lineRule="auto"/>
        <w:jc w:val="both"/>
        <w:rPr>
          <w:b/>
        </w:rPr>
      </w:pPr>
    </w:p>
    <w:p w:rsidR="005757D1" w:rsidRPr="000E3571" w:rsidRDefault="005757D1" w:rsidP="005757D1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0E3571">
        <w:rPr>
          <w:b/>
          <w:iCs/>
        </w:rPr>
        <w:t>Примерный список вопросов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Общие сведения о состоянии изученности вопросов теории </w:t>
      </w:r>
      <w:r w:rsidRPr="000E3571">
        <w:rPr>
          <w:rStyle w:val="highlightedsearchterm"/>
        </w:rPr>
        <w:t>драмы</w:t>
      </w:r>
      <w:r w:rsidRPr="000E3571">
        <w:t xml:space="preserve">. 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Категория трагического в драматургии в ее историческом аспекте.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Категория </w:t>
      </w:r>
      <w:proofErr w:type="gramStart"/>
      <w:r w:rsidRPr="000E3571">
        <w:t>комического  в</w:t>
      </w:r>
      <w:proofErr w:type="gramEnd"/>
      <w:r w:rsidRPr="000E3571">
        <w:t xml:space="preserve"> драматургии в ее историческом аспекте.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Категория мелодраматизма и его связи с трагическим и комическим.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Происхождение </w:t>
      </w:r>
      <w:r w:rsidRPr="000E3571">
        <w:rPr>
          <w:rStyle w:val="highlightedsearchterm"/>
        </w:rPr>
        <w:t>драмы</w:t>
      </w:r>
      <w:r w:rsidRPr="000E3571">
        <w:t>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Место </w:t>
      </w:r>
      <w:r w:rsidRPr="000E3571">
        <w:rPr>
          <w:rStyle w:val="highlightedsearchterm"/>
        </w:rPr>
        <w:t>драмы</w:t>
      </w:r>
      <w:r w:rsidRPr="000E3571">
        <w:t xml:space="preserve"> в системе литературного творчества.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Театральность и драматизм.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Проблема драматизма.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Драматические сюжеты.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Типы действия и конфликта.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Драматический характер.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Речь в драме.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Ремарки.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Проблема интерпретации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положения «Поэтики» Аристотеля.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Эссе </w:t>
      </w:r>
      <w:proofErr w:type="spellStart"/>
      <w:r w:rsidRPr="000E3571">
        <w:t>Ф.Ницше</w:t>
      </w:r>
      <w:proofErr w:type="spellEnd"/>
      <w:r w:rsidRPr="000E3571">
        <w:t xml:space="preserve"> «Рождение трагедии из духа музыки»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</w:t>
      </w:r>
      <w:proofErr w:type="spellStart"/>
      <w:r w:rsidRPr="000E3571">
        <w:t>Лопе</w:t>
      </w:r>
      <w:proofErr w:type="spellEnd"/>
      <w:r w:rsidRPr="000E3571">
        <w:t xml:space="preserve"> де Вега об искусстве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Драма в эпоху Шекспира.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Никола </w:t>
      </w:r>
      <w:proofErr w:type="spellStart"/>
      <w:r w:rsidRPr="000E3571">
        <w:t>Буало</w:t>
      </w:r>
      <w:proofErr w:type="spellEnd"/>
      <w:r w:rsidRPr="000E3571">
        <w:t>. «Поэтическое искусство».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Мольер о задачах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Г.Э. Лессинг. Основные положения «Гамбургской драматургии».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 И.В. Гёте о задачах трагедии.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Ф. Шиллер об искусстве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Драма в системе философских воззрений Гегеля.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В. Гюго о задачах романтической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А.С. Пушкин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Н.В.Гоголь</w:t>
      </w:r>
      <w:proofErr w:type="spellEnd"/>
      <w:r w:rsidRPr="000E3571">
        <w:t xml:space="preserve"> об искусстве комедии.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В.С.Белинский</w:t>
      </w:r>
      <w:proofErr w:type="spellEnd"/>
      <w:r w:rsidRPr="000E3571">
        <w:t xml:space="preserve"> об искусстве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 xml:space="preserve">А.Н. </w:t>
      </w:r>
      <w:proofErr w:type="gramStart"/>
      <w:r w:rsidRPr="000E3571">
        <w:t>Островский  о</w:t>
      </w:r>
      <w:proofErr w:type="gramEnd"/>
      <w:r w:rsidRPr="000E3571">
        <w:t xml:space="preserve"> природе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И.С.Тургенев</w:t>
      </w:r>
      <w:proofErr w:type="spellEnd"/>
      <w:r w:rsidRPr="000E3571">
        <w:t xml:space="preserve"> о драме.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Г. Ибсен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А.П. Чехов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proofErr w:type="gramStart"/>
      <w:r w:rsidRPr="000E3571">
        <w:t>А.М.Горький</w:t>
      </w:r>
      <w:proofErr w:type="spellEnd"/>
      <w:r w:rsidRPr="000E3571">
        <w:t xml:space="preserve">  о</w:t>
      </w:r>
      <w:proofErr w:type="gramEnd"/>
      <w:r w:rsidRPr="000E3571">
        <w:t xml:space="preserve"> задачах революционной драматургии.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proofErr w:type="spellStart"/>
      <w:r w:rsidRPr="000E3571">
        <w:t>Дж.Б</w:t>
      </w:r>
      <w:proofErr w:type="spellEnd"/>
      <w:r w:rsidRPr="000E3571">
        <w:t>. Шоу о природе драматического искусства.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жанры драматических произведений.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Основные структурные элементы драматического произведения.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</w:pPr>
      <w:r w:rsidRPr="000E3571">
        <w:t>Особенности экспрессионисткой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>Особенности драматургии абсурда.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 xml:space="preserve"> </w:t>
      </w:r>
      <w:proofErr w:type="spellStart"/>
      <w:r w:rsidRPr="000E3571">
        <w:t>Б.Брехт</w:t>
      </w:r>
      <w:proofErr w:type="spellEnd"/>
      <w:r w:rsidRPr="000E3571">
        <w:t xml:space="preserve"> о задачах драмы.</w:t>
      </w:r>
    </w:p>
    <w:p w:rsidR="005757D1" w:rsidRPr="000E3571" w:rsidRDefault="005757D1" w:rsidP="005757D1">
      <w:pPr>
        <w:numPr>
          <w:ilvl w:val="0"/>
          <w:numId w:val="2"/>
        </w:numPr>
        <w:tabs>
          <w:tab w:val="clear" w:pos="1920"/>
          <w:tab w:val="num" w:pos="432"/>
        </w:tabs>
        <w:spacing w:line="276" w:lineRule="auto"/>
        <w:ind w:left="0" w:firstLine="709"/>
        <w:rPr>
          <w:b/>
        </w:rPr>
      </w:pPr>
      <w:r w:rsidRPr="000E3571">
        <w:t xml:space="preserve"> Особенности и задачи поэтической драмы.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5757D1" w:rsidRPr="000E3571" w:rsidRDefault="005757D1" w:rsidP="005757D1">
      <w:pPr>
        <w:widowControl w:val="0"/>
        <w:spacing w:line="276" w:lineRule="auto"/>
        <w:ind w:left="360"/>
        <w:jc w:val="center"/>
        <w:rPr>
          <w:b/>
          <w:lang w:eastAsia="zh-CN"/>
        </w:rPr>
      </w:pPr>
      <w:r w:rsidRPr="000E3571">
        <w:rPr>
          <w:b/>
          <w:lang w:eastAsia="zh-CN"/>
        </w:rPr>
        <w:t>4.ОЦЕНОЧНЫЕ СРЕДСТВА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rPr>
          <w:b/>
          <w:bCs/>
        </w:rPr>
        <w:t xml:space="preserve">Критерии оценки: 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 xml:space="preserve"> «отлично»</w:t>
      </w:r>
      <w:r w:rsidRPr="000E3571">
        <w:t xml:space="preserve"> - 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 xml:space="preserve">«хорошо»- </w:t>
      </w:r>
      <w:r w:rsidRPr="000E3571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>- «</w:t>
      </w:r>
      <w:r w:rsidRPr="000E3571">
        <w:rPr>
          <w:b/>
        </w:rPr>
        <w:t>удовлетворительно»</w:t>
      </w:r>
      <w:r w:rsidRPr="000E3571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0E3571">
        <w:t>выполнения  контрольных</w:t>
      </w:r>
      <w:proofErr w:type="gramEnd"/>
      <w:r w:rsidRPr="000E3571">
        <w:t xml:space="preserve"> и иных работ в течение учебного процесса;</w:t>
      </w:r>
    </w:p>
    <w:p w:rsidR="005757D1" w:rsidRPr="000E3571" w:rsidRDefault="005757D1" w:rsidP="005757D1">
      <w:pPr>
        <w:spacing w:line="276" w:lineRule="auto"/>
        <w:jc w:val="both"/>
      </w:pPr>
      <w:r w:rsidRPr="000E3571">
        <w:t xml:space="preserve">- </w:t>
      </w:r>
      <w:r w:rsidRPr="000E3571">
        <w:rPr>
          <w:b/>
        </w:rPr>
        <w:t>«неудовлетворительно»-</w:t>
      </w:r>
      <w:r w:rsidRPr="000E3571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0E3571">
        <w:t>выполнения  контрольных</w:t>
      </w:r>
      <w:proofErr w:type="gramEnd"/>
      <w:r w:rsidRPr="000E3571">
        <w:t xml:space="preserve"> и иных работ в течение учебного процесса очень низкий, либо вовсе отсутствует.</w:t>
      </w:r>
    </w:p>
    <w:p w:rsidR="005757D1" w:rsidRPr="000E3571" w:rsidRDefault="005757D1" w:rsidP="005757D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5757D1" w:rsidRPr="000E3571" w:rsidRDefault="005757D1" w:rsidP="00C90053">
      <w:pPr>
        <w:spacing w:line="360" w:lineRule="auto"/>
        <w:ind w:right="243"/>
        <w:jc w:val="both"/>
        <w:rPr>
          <w:b/>
        </w:rPr>
      </w:pPr>
    </w:p>
    <w:p w:rsidR="005757D1" w:rsidRDefault="005757D1" w:rsidP="005757D1">
      <w:pPr>
        <w:jc w:val="both"/>
        <w:rPr>
          <w:b/>
        </w:rPr>
      </w:pP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Программа составлена в соответствии с требованиями ФГОС ВО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профиль подготовки: «</w:t>
      </w:r>
      <w:r w:rsidR="006267C0">
        <w:rPr>
          <w:lang w:eastAsia="zh-CN"/>
        </w:rPr>
        <w:t>Руководство любительским театром</w:t>
      </w:r>
      <w:r w:rsidRPr="000E3571">
        <w:rPr>
          <w:lang w:eastAsia="zh-CN"/>
        </w:rPr>
        <w:t>»</w:t>
      </w:r>
    </w:p>
    <w:p w:rsidR="000E3571" w:rsidRPr="000E3571" w:rsidRDefault="000E3571" w:rsidP="000E357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3571">
        <w:rPr>
          <w:lang w:eastAsia="zh-CN"/>
        </w:rPr>
        <w:t>Автор (ы): Гальперина Т.И.</w:t>
      </w: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0E3571" w:rsidRDefault="000E3571" w:rsidP="005757D1">
      <w:pPr>
        <w:jc w:val="both"/>
        <w:rPr>
          <w:b/>
        </w:rPr>
      </w:pPr>
    </w:p>
    <w:p w:rsidR="001C0EF7" w:rsidRPr="000E3571" w:rsidRDefault="001C0EF7"/>
    <w:sectPr w:rsidR="001C0EF7" w:rsidRPr="000E35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DF" w:rsidRDefault="000179DF" w:rsidP="006E4B6D">
      <w:r>
        <w:separator/>
      </w:r>
    </w:p>
  </w:endnote>
  <w:endnote w:type="continuationSeparator" w:id="0">
    <w:p w:rsidR="000179DF" w:rsidRDefault="000179DF" w:rsidP="006E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B6D" w:rsidRDefault="006E4B6D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B0CD9">
      <w:rPr>
        <w:noProof/>
      </w:rPr>
      <w:t>6</w:t>
    </w:r>
    <w:r>
      <w:fldChar w:fldCharType="end"/>
    </w:r>
  </w:p>
  <w:p w:rsidR="006E4B6D" w:rsidRDefault="006E4B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DF" w:rsidRDefault="000179DF" w:rsidP="006E4B6D">
      <w:r>
        <w:separator/>
      </w:r>
    </w:p>
  </w:footnote>
  <w:footnote w:type="continuationSeparator" w:id="0">
    <w:p w:rsidR="000179DF" w:rsidRDefault="000179DF" w:rsidP="006E4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733B0"/>
    <w:multiLevelType w:val="hybridMultilevel"/>
    <w:tmpl w:val="14FA177A"/>
    <w:lvl w:ilvl="0" w:tplc="F2FC75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8"/>
    <w:rsid w:val="000179DF"/>
    <w:rsid w:val="00084643"/>
    <w:rsid w:val="00084AAE"/>
    <w:rsid w:val="000E3571"/>
    <w:rsid w:val="001C0EF7"/>
    <w:rsid w:val="0031328A"/>
    <w:rsid w:val="00350362"/>
    <w:rsid w:val="0037401B"/>
    <w:rsid w:val="004172CF"/>
    <w:rsid w:val="005555EE"/>
    <w:rsid w:val="005757D1"/>
    <w:rsid w:val="00584C9D"/>
    <w:rsid w:val="005B0CD9"/>
    <w:rsid w:val="005D318E"/>
    <w:rsid w:val="006267C0"/>
    <w:rsid w:val="00677830"/>
    <w:rsid w:val="006A7562"/>
    <w:rsid w:val="006E4B6D"/>
    <w:rsid w:val="007A0EAD"/>
    <w:rsid w:val="007A6C6A"/>
    <w:rsid w:val="007D40EF"/>
    <w:rsid w:val="0080532D"/>
    <w:rsid w:val="0089538E"/>
    <w:rsid w:val="008C1835"/>
    <w:rsid w:val="009A32B6"/>
    <w:rsid w:val="00A4644B"/>
    <w:rsid w:val="00AA04AF"/>
    <w:rsid w:val="00AC5839"/>
    <w:rsid w:val="00C60DC8"/>
    <w:rsid w:val="00C87CDD"/>
    <w:rsid w:val="00C90053"/>
    <w:rsid w:val="00CC7041"/>
    <w:rsid w:val="00DE2FF5"/>
    <w:rsid w:val="00DF126A"/>
    <w:rsid w:val="00E16608"/>
    <w:rsid w:val="00E32209"/>
    <w:rsid w:val="00F05D15"/>
    <w:rsid w:val="00F0751A"/>
    <w:rsid w:val="00FD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707F1"/>
  <w15:chartTrackingRefBased/>
  <w15:docId w15:val="{918FF956-DA8F-4077-9860-711791FB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757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0"/>
    <w:rsid w:val="00E16608"/>
    <w:pPr>
      <w:ind w:left="993"/>
    </w:pPr>
  </w:style>
  <w:style w:type="paragraph" w:styleId="a">
    <w:name w:val="Normal (Web)"/>
    <w:basedOn w:val="a0"/>
    <w:rsid w:val="00E16608"/>
    <w:pPr>
      <w:numPr>
        <w:numId w:val="1"/>
      </w:numPr>
      <w:spacing w:before="100" w:beforeAutospacing="1" w:after="100" w:afterAutospacing="1"/>
    </w:pPr>
  </w:style>
  <w:style w:type="character" w:customStyle="1" w:styleId="highlightedsearchterm">
    <w:name w:val="highlightedsearchterm"/>
    <w:basedOn w:val="a1"/>
    <w:rsid w:val="00E16608"/>
  </w:style>
  <w:style w:type="character" w:customStyle="1" w:styleId="a4">
    <w:name w:val="Основной текст Знак"/>
    <w:link w:val="a5"/>
    <w:locked/>
    <w:rsid w:val="007D40EF"/>
    <w:rPr>
      <w:b/>
      <w:smallCaps/>
      <w:color w:val="000000"/>
      <w:sz w:val="24"/>
      <w:szCs w:val="24"/>
      <w:lang w:val="ru-RU" w:eastAsia="ru-RU" w:bidi="ar-SA"/>
    </w:rPr>
  </w:style>
  <w:style w:type="paragraph" w:styleId="a5">
    <w:name w:val="Body Text"/>
    <w:basedOn w:val="a0"/>
    <w:link w:val="a4"/>
    <w:rsid w:val="007D40EF"/>
    <w:pPr>
      <w:jc w:val="center"/>
    </w:pPr>
    <w:rPr>
      <w:b/>
      <w:smallCaps/>
      <w:color w:val="000000"/>
    </w:rPr>
  </w:style>
  <w:style w:type="paragraph" w:styleId="a6">
    <w:name w:val="Block Text"/>
    <w:basedOn w:val="a0"/>
    <w:rsid w:val="007D40EF"/>
    <w:pPr>
      <w:ind w:left="142" w:right="4819"/>
      <w:jc w:val="center"/>
    </w:pPr>
    <w:rPr>
      <w:color w:val="000000"/>
    </w:rPr>
  </w:style>
  <w:style w:type="paragraph" w:styleId="3">
    <w:name w:val="Body Text Indent 3"/>
    <w:basedOn w:val="a0"/>
    <w:link w:val="30"/>
    <w:rsid w:val="00C60DC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C60DC8"/>
    <w:rPr>
      <w:sz w:val="16"/>
      <w:szCs w:val="16"/>
    </w:rPr>
  </w:style>
  <w:style w:type="table" w:styleId="a7">
    <w:name w:val="Table Grid"/>
    <w:basedOn w:val="a2"/>
    <w:uiPriority w:val="59"/>
    <w:rsid w:val="00F075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7"/>
    <w:uiPriority w:val="59"/>
    <w:rsid w:val="00F075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5757D1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rsid w:val="005757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0"/>
    <w:uiPriority w:val="39"/>
    <w:unhideWhenUsed/>
    <w:qFormat/>
    <w:rsid w:val="005757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31">
    <w:name w:val="toc 3"/>
    <w:basedOn w:val="a0"/>
    <w:next w:val="a0"/>
    <w:autoRedefine/>
    <w:uiPriority w:val="39"/>
    <w:unhideWhenUsed/>
    <w:rsid w:val="005757D1"/>
    <w:pPr>
      <w:spacing w:after="100"/>
      <w:ind w:left="480"/>
    </w:pPr>
  </w:style>
  <w:style w:type="paragraph" w:styleId="aa">
    <w:name w:val="List Paragraph"/>
    <w:basedOn w:val="a0"/>
    <w:uiPriority w:val="34"/>
    <w:qFormat/>
    <w:rsid w:val="005757D1"/>
    <w:pPr>
      <w:ind w:left="708"/>
    </w:pPr>
    <w:rPr>
      <w:lang w:eastAsia="zh-CN"/>
    </w:rPr>
  </w:style>
  <w:style w:type="paragraph" w:customStyle="1" w:styleId="ab">
    <w:name w:val="Для таблиц"/>
    <w:basedOn w:val="a0"/>
    <w:uiPriority w:val="99"/>
    <w:qFormat/>
    <w:rsid w:val="005757D1"/>
    <w:rPr>
      <w:lang w:eastAsia="zh-CN"/>
    </w:rPr>
  </w:style>
  <w:style w:type="paragraph" w:styleId="ac">
    <w:name w:val="header"/>
    <w:basedOn w:val="a0"/>
    <w:link w:val="ad"/>
    <w:rsid w:val="006E4B6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E4B6D"/>
    <w:rPr>
      <w:sz w:val="24"/>
      <w:szCs w:val="24"/>
    </w:rPr>
  </w:style>
  <w:style w:type="paragraph" w:styleId="ae">
    <w:name w:val="footer"/>
    <w:basedOn w:val="a0"/>
    <w:link w:val="af"/>
    <w:uiPriority w:val="99"/>
    <w:rsid w:val="006E4B6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E4B6D"/>
    <w:rPr>
      <w:sz w:val="24"/>
      <w:szCs w:val="24"/>
    </w:rPr>
  </w:style>
  <w:style w:type="paragraph" w:styleId="af0">
    <w:name w:val="Balloon Text"/>
    <w:basedOn w:val="a0"/>
    <w:link w:val="af1"/>
    <w:rsid w:val="006E4B6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6E4B6D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0"/>
    <w:link w:val="ReportHead0"/>
    <w:rsid w:val="0080532D"/>
    <w:pPr>
      <w:jc w:val="center"/>
    </w:pPr>
    <w:rPr>
      <w:sz w:val="28"/>
      <w:lang w:val="x-none" w:eastAsia="x-none"/>
    </w:rPr>
  </w:style>
  <w:style w:type="character" w:customStyle="1" w:styleId="ReportHead0">
    <w:name w:val="Report_Head Знак"/>
    <w:link w:val="ReportHead"/>
    <w:rsid w:val="0080532D"/>
    <w:rPr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1027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Оценочные средства для текущего контроля успеваемости, промежуточной аттестации по итогам освоения дисциплины </vt:lpstr>
    </vt:vector>
  </TitlesOfParts>
  <Company>NhT</Company>
  <LinksUpToDate>false</LinksUpToDate>
  <CharactersWithSpaces>8312</CharactersWithSpaces>
  <SharedDoc>false</SharedDoc>
  <HLinks>
    <vt:vector size="24" baseType="variant">
      <vt:variant>
        <vt:i4>2752524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_Toc198357</vt:lpwstr>
      </vt:variant>
      <vt:variant>
        <vt:i4>2818060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_Toc198356</vt:lpwstr>
      </vt:variant>
      <vt:variant>
        <vt:i4>2621452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_Toc198355</vt:lpwstr>
      </vt:variant>
      <vt:variant>
        <vt:i4>2686988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Оценочные средства для текущего контроля успеваемости, промежуточной аттестации по итогам освоения дисциплины</dc:title>
  <dc:subject/>
  <dc:creator>.</dc:creator>
  <cp:keywords/>
  <cp:lastModifiedBy>Ольга Александровна Всехсвятская</cp:lastModifiedBy>
  <cp:revision>4</cp:revision>
  <cp:lastPrinted>2019-06-27T19:29:00Z</cp:lastPrinted>
  <dcterms:created xsi:type="dcterms:W3CDTF">2022-02-11T12:02:00Z</dcterms:created>
  <dcterms:modified xsi:type="dcterms:W3CDTF">2022-09-06T10:34:00Z</dcterms:modified>
</cp:coreProperties>
</file>